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A70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6A70E7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4A7619" w:rsidRPr="006A70E7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51249" w:rsidRDefault="00C5124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6A70E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6A70E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6A70E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A7619" w:rsidRPr="006A70E7"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6A7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4A7619" w:rsidRPr="00F76FAB">
        <w:rPr>
          <w:rStyle w:val="outputtext"/>
          <w:rFonts w:ascii="Times New Roman" w:hAnsi="Times New Roman"/>
          <w:sz w:val="24"/>
          <w:szCs w:val="24"/>
        </w:rPr>
        <w:t>„</w:t>
      </w:r>
      <w:r w:rsidR="004A7619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Кафе Градина</w:t>
      </w:r>
      <w:r w:rsidR="004A7619" w:rsidRPr="00F76FAB">
        <w:rPr>
          <w:rStyle w:val="outputtext"/>
          <w:rFonts w:ascii="Times New Roman" w:hAnsi="Times New Roman"/>
          <w:sz w:val="24"/>
          <w:szCs w:val="24"/>
        </w:rPr>
        <w:t>“ ЕООД</w:t>
      </w:r>
      <w:r w:rsidR="004A761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C5124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C51249" w:rsidRPr="00B8578E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юр. М. С. и юр. Б. Г. </w:t>
      </w:r>
    </w:p>
    <w:p w:rsidR="00556BFA" w:rsidRPr="00556BFA" w:rsidRDefault="00C51249" w:rsidP="00C5124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Pr="006A70E7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-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юр. В. В.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70E7" w:rsidRDefault="006A70E7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0E7" w:rsidRDefault="006A70E7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</w:t>
      </w:r>
      <w:r w:rsidRPr="006A70E7">
        <w:rPr>
          <w:rFonts w:ascii="Times New Roman" w:hAnsi="Times New Roman" w:cs="Times New Roman"/>
          <w:sz w:val="24"/>
          <w:szCs w:val="24"/>
        </w:rPr>
        <w:t>искане</w:t>
      </w:r>
      <w:r>
        <w:rPr>
          <w:rFonts w:ascii="Times New Roman" w:hAnsi="Times New Roman" w:cs="Times New Roman"/>
          <w:sz w:val="24"/>
          <w:szCs w:val="24"/>
        </w:rPr>
        <w:t xml:space="preserve"> от жалбоподателя </w:t>
      </w:r>
      <w:r w:rsidRPr="006A70E7">
        <w:rPr>
          <w:rFonts w:ascii="Times New Roman" w:hAnsi="Times New Roman" w:cs="Times New Roman"/>
          <w:sz w:val="24"/>
          <w:szCs w:val="24"/>
        </w:rPr>
        <w:t>за изискване от възложителя на цялото досие по процесната процедура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6A70E7">
        <w:rPr>
          <w:rFonts w:ascii="Times New Roman" w:hAnsi="Times New Roman" w:cs="Times New Roman"/>
          <w:sz w:val="24"/>
          <w:szCs w:val="24"/>
        </w:rPr>
        <w:t xml:space="preserve">ледва да се отбележи, че КЗК е изискала всички относими и </w:t>
      </w:r>
      <w:r w:rsidRPr="006A70E7">
        <w:rPr>
          <w:rFonts w:ascii="Times New Roman" w:hAnsi="Times New Roman" w:cs="Times New Roman"/>
          <w:sz w:val="24"/>
          <w:szCs w:val="24"/>
        </w:rPr>
        <w:lastRenderedPageBreak/>
        <w:t>релевантни за изясняване на спорните фактически обстоятелства  документи от досието на концесионната процедура, включително доклад, в едно с приложенията към него, на министъра на туризма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51249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В.:  </w:t>
      </w:r>
    </w:p>
    <w:p w:rsidR="006A70E7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A70E7" w:rsidRPr="006A70E7">
        <w:rPr>
          <w:rFonts w:ascii="Times New Roman" w:hAnsi="Times New Roman" w:cs="Times New Roman"/>
          <w:sz w:val="24"/>
          <w:szCs w:val="24"/>
        </w:rPr>
        <w:t>Оспорвам жалбата. Разноски претендирам.</w:t>
      </w:r>
    </w:p>
    <w:p w:rsidR="00C51249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249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6A70E7" w:rsidRDefault="00C51249" w:rsidP="00C51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6A70E7" w:rsidRPr="006A70E7">
        <w:rPr>
          <w:rFonts w:ascii="Times New Roman" w:hAnsi="Times New Roman" w:cs="Times New Roman"/>
          <w:sz w:val="24"/>
          <w:szCs w:val="24"/>
        </w:rPr>
        <w:t>Оспорваме жалбата и претендираме юрисконсултско възнаграждение.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6A70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A70E7" w:rsidRDefault="006A70E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0E7" w:rsidRDefault="006A70E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6A70E7"/>
    <w:rsid w:val="007930FD"/>
    <w:rsid w:val="007F411B"/>
    <w:rsid w:val="0082132C"/>
    <w:rsid w:val="0083647B"/>
    <w:rsid w:val="0083724F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1249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43857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4DC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319</Words>
  <Characters>1819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2022-10-28T09:39:00Z</dcterms:modified>
</cp:coreProperties>
</file>